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9FEBC3" w14:textId="19106BF7" w:rsidR="00FF4925" w:rsidRPr="00FF4925" w:rsidRDefault="00903B3D" w:rsidP="00FF4925">
      <w:pPr>
        <w:pStyle w:val="H1"/>
        <w:rPr>
          <w:rFonts w:ascii="Calibri" w:hAnsi="Calibri" w:cs="Calibri"/>
          <w:u w:val="single"/>
        </w:rPr>
      </w:pPr>
      <w:bookmarkStart w:id="0" w:name="_Toc204768285"/>
      <w:r w:rsidRPr="00FF4925">
        <w:rPr>
          <w:rFonts w:ascii="Calibri" w:hAnsi="Calibri" w:cs="Calibri"/>
          <w:noProof/>
          <w:u w:val="single"/>
          <w14:ligatures w14:val="standardContextual"/>
        </w:rPr>
        <w:drawing>
          <wp:anchor distT="0" distB="0" distL="114300" distR="114300" simplePos="0" relativeHeight="251658240" behindDoc="1" locked="0" layoutInCell="1" allowOverlap="1" wp14:anchorId="334D2560" wp14:editId="2DE868C8">
            <wp:simplePos x="0" y="0"/>
            <wp:positionH relativeFrom="column">
              <wp:posOffset>5445898</wp:posOffset>
            </wp:positionH>
            <wp:positionV relativeFrom="paragraph">
              <wp:posOffset>-579396</wp:posOffset>
            </wp:positionV>
            <wp:extent cx="1347111" cy="1085366"/>
            <wp:effectExtent l="0" t="0" r="0" b="0"/>
            <wp:wrapNone/>
            <wp:docPr id="164702214" name="Picture 1" descr="A group of children holding books and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2214" name="Picture 1" descr="A group of children holding books and a sig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7111" cy="1085366"/>
                    </a:xfrm>
                    <a:prstGeom prst="rect">
                      <a:avLst/>
                    </a:prstGeom>
                  </pic:spPr>
                </pic:pic>
              </a:graphicData>
            </a:graphic>
            <wp14:sizeRelH relativeFrom="page">
              <wp14:pctWidth>0</wp14:pctWidth>
            </wp14:sizeRelH>
            <wp14:sizeRelV relativeFrom="page">
              <wp14:pctHeight>0</wp14:pctHeight>
            </wp14:sizeRelV>
          </wp:anchor>
        </w:drawing>
      </w:r>
      <w:bookmarkStart w:id="1" w:name="_Toc204768289"/>
      <w:bookmarkEnd w:id="0"/>
      <w:r w:rsidR="00FF4925" w:rsidRPr="00FF4925">
        <w:rPr>
          <w:rFonts w:ascii="Calibri" w:hAnsi="Calibri" w:cs="Calibri"/>
          <w:u w:val="single"/>
        </w:rPr>
        <w:t xml:space="preserve">CCTV Policy </w:t>
      </w:r>
      <w:bookmarkEnd w:id="1"/>
    </w:p>
    <w:p w14:paraId="58A129AC" w14:textId="77777777" w:rsidR="00FF4925" w:rsidRDefault="00FF4925" w:rsidP="00FF4925">
      <w:pPr>
        <w:jc w:val="both"/>
        <w:rPr>
          <w:rFonts w:ascii="Calibri" w:hAnsi="Calibri" w:cs="Calibri"/>
        </w:rPr>
      </w:pPr>
    </w:p>
    <w:p w14:paraId="56389D2A" w14:textId="77777777" w:rsidR="00281D80" w:rsidRDefault="00281D80" w:rsidP="00281D80">
      <w:pPr>
        <w:jc w:val="both"/>
        <w:rPr>
          <w:rFonts w:ascii="Calibri" w:hAnsi="Calibri" w:cs="Calibri"/>
        </w:rPr>
      </w:pPr>
    </w:p>
    <w:p w14:paraId="4ED570CF" w14:textId="013E831D" w:rsidR="00281D80" w:rsidRDefault="00281D80" w:rsidP="00281D80">
      <w:pPr>
        <w:jc w:val="both"/>
        <w:rPr>
          <w:rFonts w:ascii="Calibri" w:hAnsi="Calibri" w:cs="Calibri"/>
        </w:rPr>
      </w:pPr>
      <w:r w:rsidRPr="00281D80">
        <w:rPr>
          <w:rFonts w:ascii="Calibri" w:hAnsi="Calibri" w:cs="Calibri"/>
        </w:rPr>
        <w:t>Little Treasures Nursery uses closed-circuit television (CCTV) as a proportionate measure to support the safety, security and effective operation of the nursery. CCTV images are personal data where individuals can be identified, and the nursery processes this information in accordance with the UK General Data Protection Regulation (UK GDPR), the Data Protection Act 2018 and current Information Commissioner's Office (ICO) guidance.</w:t>
      </w:r>
    </w:p>
    <w:p w14:paraId="11C4E485" w14:textId="77777777" w:rsidR="00281D80" w:rsidRPr="00281D80" w:rsidRDefault="00281D80" w:rsidP="00281D80">
      <w:pPr>
        <w:jc w:val="both"/>
        <w:rPr>
          <w:rFonts w:ascii="Calibri" w:hAnsi="Calibri" w:cs="Calibri"/>
        </w:rPr>
      </w:pPr>
    </w:p>
    <w:p w14:paraId="6D5588AB" w14:textId="77777777" w:rsidR="00281D80" w:rsidRPr="00281D80" w:rsidRDefault="00281D80" w:rsidP="00281D80">
      <w:pPr>
        <w:jc w:val="both"/>
        <w:rPr>
          <w:rFonts w:ascii="Calibri" w:hAnsi="Calibri" w:cs="Calibri"/>
        </w:rPr>
      </w:pPr>
      <w:r w:rsidRPr="00281D80">
        <w:rPr>
          <w:rFonts w:ascii="Calibri" w:hAnsi="Calibri" w:cs="Calibri"/>
          <w:b/>
        </w:rPr>
        <w:t>Purposes of CCTV</w:t>
      </w:r>
    </w:p>
    <w:p w14:paraId="0568EF4D" w14:textId="77777777" w:rsidR="00281D80" w:rsidRPr="00281D80" w:rsidRDefault="00281D80" w:rsidP="00281D80">
      <w:pPr>
        <w:jc w:val="both"/>
        <w:rPr>
          <w:rFonts w:ascii="Calibri" w:hAnsi="Calibri" w:cs="Calibri"/>
        </w:rPr>
      </w:pPr>
      <w:r w:rsidRPr="00281D80">
        <w:rPr>
          <w:rFonts w:ascii="Calibri" w:hAnsi="Calibri" w:cs="Calibri"/>
        </w:rPr>
        <w:t>CCTV is used for defined purposes, including:</w:t>
      </w:r>
    </w:p>
    <w:p w14:paraId="25B11519" w14:textId="7E5D8AA9" w:rsidR="00281D80" w:rsidRPr="00281D80" w:rsidRDefault="00281D80" w:rsidP="00281D80">
      <w:pPr>
        <w:pStyle w:val="ListParagraph"/>
        <w:numPr>
          <w:ilvl w:val="0"/>
          <w:numId w:val="22"/>
        </w:numPr>
        <w:jc w:val="both"/>
        <w:rPr>
          <w:rFonts w:ascii="Calibri" w:hAnsi="Calibri" w:cs="Calibri"/>
        </w:rPr>
      </w:pPr>
      <w:r w:rsidRPr="00281D80">
        <w:rPr>
          <w:rFonts w:ascii="Calibri" w:hAnsi="Calibri" w:cs="Calibri"/>
        </w:rPr>
        <w:t>Supporting the health, safety and safeguarding of children, staff and visitors.</w:t>
      </w:r>
    </w:p>
    <w:p w14:paraId="1583156F" w14:textId="609321B6" w:rsidR="00281D80" w:rsidRPr="00281D80" w:rsidRDefault="00281D80" w:rsidP="00281D80">
      <w:pPr>
        <w:pStyle w:val="ListParagraph"/>
        <w:numPr>
          <w:ilvl w:val="0"/>
          <w:numId w:val="22"/>
        </w:numPr>
        <w:jc w:val="both"/>
        <w:rPr>
          <w:rFonts w:ascii="Calibri" w:hAnsi="Calibri" w:cs="Calibri"/>
        </w:rPr>
      </w:pPr>
      <w:r w:rsidRPr="00281D80">
        <w:rPr>
          <w:rFonts w:ascii="Calibri" w:hAnsi="Calibri" w:cs="Calibri"/>
        </w:rPr>
        <w:t>Protecting the nursery premises, equipment and resources and helping to prevent or investigate crime, damage, unauthorised access or antisocial behaviour.</w:t>
      </w:r>
    </w:p>
    <w:p w14:paraId="60DA0363" w14:textId="42F4CF49" w:rsidR="00281D80" w:rsidRPr="00281D80" w:rsidRDefault="00281D80" w:rsidP="00281D80">
      <w:pPr>
        <w:pStyle w:val="ListParagraph"/>
        <w:numPr>
          <w:ilvl w:val="0"/>
          <w:numId w:val="22"/>
        </w:numPr>
        <w:jc w:val="both"/>
        <w:rPr>
          <w:rFonts w:ascii="Calibri" w:hAnsi="Calibri" w:cs="Calibri"/>
        </w:rPr>
      </w:pPr>
      <w:r w:rsidRPr="00281D80">
        <w:rPr>
          <w:rFonts w:ascii="Calibri" w:hAnsi="Calibri" w:cs="Calibri"/>
        </w:rPr>
        <w:t>Supporting the investigation of accidents, incidents, complaints, safeguarding concerns or allegations where viewing recorded footage is necessary and proportionate.</w:t>
      </w:r>
    </w:p>
    <w:p w14:paraId="26C0D26B" w14:textId="7C7367A6" w:rsidR="00281D80" w:rsidRPr="00281D80" w:rsidRDefault="00281D80" w:rsidP="00281D80">
      <w:pPr>
        <w:pStyle w:val="ListParagraph"/>
        <w:numPr>
          <w:ilvl w:val="0"/>
          <w:numId w:val="22"/>
        </w:numPr>
        <w:jc w:val="both"/>
        <w:rPr>
          <w:rFonts w:ascii="Calibri" w:hAnsi="Calibri" w:cs="Calibri"/>
        </w:rPr>
      </w:pPr>
      <w:r w:rsidRPr="00281D80">
        <w:rPr>
          <w:rFonts w:ascii="Calibri" w:hAnsi="Calibri" w:cs="Calibri"/>
        </w:rPr>
        <w:t>Supporting quality assurance and the development of practice through authorised management observations using the live CCTV system.</w:t>
      </w:r>
    </w:p>
    <w:p w14:paraId="4E552A76" w14:textId="77777777" w:rsidR="00281D80" w:rsidRPr="005909C4" w:rsidRDefault="00281D80" w:rsidP="005909C4">
      <w:pPr>
        <w:pStyle w:val="ListParagraph"/>
        <w:numPr>
          <w:ilvl w:val="0"/>
          <w:numId w:val="22"/>
        </w:numPr>
        <w:jc w:val="both"/>
        <w:rPr>
          <w:rFonts w:ascii="Calibri" w:hAnsi="Calibri" w:cs="Calibri"/>
        </w:rPr>
      </w:pPr>
      <w:r w:rsidRPr="005909C4">
        <w:rPr>
          <w:rFonts w:ascii="Calibri" w:hAnsi="Calibri" w:cs="Calibri"/>
        </w:rPr>
        <w:t>CCTV will not be used for purposes that are incompatible with those set out in this policy. The nursery will ensure that its use remains necessary, proportionate and transparent.</w:t>
      </w:r>
    </w:p>
    <w:p w14:paraId="54757A68" w14:textId="77777777" w:rsidR="00281D80" w:rsidRDefault="00281D80" w:rsidP="00281D80">
      <w:pPr>
        <w:jc w:val="both"/>
        <w:rPr>
          <w:rFonts w:ascii="Calibri" w:hAnsi="Calibri" w:cs="Calibri"/>
          <w:b/>
        </w:rPr>
      </w:pPr>
    </w:p>
    <w:p w14:paraId="344AD7AB" w14:textId="799E998C" w:rsidR="00281D80" w:rsidRPr="00281D80" w:rsidRDefault="00281D80" w:rsidP="00281D80">
      <w:pPr>
        <w:jc w:val="both"/>
        <w:rPr>
          <w:rFonts w:ascii="Calibri" w:hAnsi="Calibri" w:cs="Calibri"/>
        </w:rPr>
      </w:pPr>
      <w:r w:rsidRPr="00281D80">
        <w:rPr>
          <w:rFonts w:ascii="Calibri" w:hAnsi="Calibri" w:cs="Calibri"/>
          <w:b/>
        </w:rPr>
        <w:t>Data protection and accountability</w:t>
      </w:r>
    </w:p>
    <w:p w14:paraId="36409D0E" w14:textId="77777777" w:rsidR="00281D80" w:rsidRPr="00281D80" w:rsidRDefault="00281D80" w:rsidP="00281D80">
      <w:pPr>
        <w:pStyle w:val="ListParagraph"/>
        <w:numPr>
          <w:ilvl w:val="0"/>
          <w:numId w:val="23"/>
        </w:numPr>
        <w:jc w:val="both"/>
        <w:rPr>
          <w:rFonts w:ascii="Calibri" w:hAnsi="Calibri" w:cs="Calibri"/>
        </w:rPr>
      </w:pPr>
      <w:r w:rsidRPr="00281D80">
        <w:rPr>
          <w:rFonts w:ascii="Calibri" w:hAnsi="Calibri" w:cs="Calibri"/>
        </w:rPr>
        <w:t>Little Treasures Nursery is the data controller for CCTV images recorded through its system. The nursery pays the appropriate data protection fee to the ICO and maintains appropriate records relating to its CCTV processing.</w:t>
      </w:r>
    </w:p>
    <w:p w14:paraId="67D5E512" w14:textId="4AA08CBE" w:rsidR="00281D80" w:rsidRPr="00281D80" w:rsidRDefault="00281D80" w:rsidP="00281D80">
      <w:pPr>
        <w:pStyle w:val="ListParagraph"/>
        <w:numPr>
          <w:ilvl w:val="0"/>
          <w:numId w:val="23"/>
        </w:numPr>
        <w:jc w:val="both"/>
        <w:rPr>
          <w:rFonts w:ascii="Calibri" w:hAnsi="Calibri" w:cs="Calibri"/>
        </w:rPr>
      </w:pPr>
      <w:r w:rsidRPr="00281D80">
        <w:rPr>
          <w:rFonts w:ascii="Calibri" w:hAnsi="Calibri" w:cs="Calibri"/>
        </w:rPr>
        <w:t xml:space="preserve">The nursery identifies and documents an appropriate lawful basis for its use of CCTV and keeps its arrangements under review. A Data Protection Impact Assessment (DPIA) is maintained for CCTV use, including the monitoring of staff in the workplace. CCTV is also covered by the nursery's Data Protection </w:t>
      </w:r>
      <w:r w:rsidR="00AF0054">
        <w:rPr>
          <w:rFonts w:ascii="Calibri" w:hAnsi="Calibri" w:cs="Calibri"/>
        </w:rPr>
        <w:t xml:space="preserve">and Confidentiality </w:t>
      </w:r>
      <w:r w:rsidRPr="00281D80">
        <w:rPr>
          <w:rFonts w:ascii="Calibri" w:hAnsi="Calibri" w:cs="Calibri"/>
        </w:rPr>
        <w:t>Policy and relevant privacy information provided to staff and families.</w:t>
      </w:r>
    </w:p>
    <w:p w14:paraId="2C7D0182" w14:textId="77777777" w:rsidR="00281D80" w:rsidRDefault="00281D80" w:rsidP="00281D80">
      <w:pPr>
        <w:jc w:val="both"/>
        <w:rPr>
          <w:rFonts w:ascii="Calibri" w:hAnsi="Calibri" w:cs="Calibri"/>
          <w:b/>
        </w:rPr>
      </w:pPr>
    </w:p>
    <w:p w14:paraId="13C1CC38" w14:textId="5803FFE6" w:rsidR="00281D80" w:rsidRPr="00281D80" w:rsidRDefault="00281D80" w:rsidP="00281D80">
      <w:pPr>
        <w:jc w:val="both"/>
        <w:rPr>
          <w:rFonts w:ascii="Calibri" w:hAnsi="Calibri" w:cs="Calibri"/>
        </w:rPr>
      </w:pPr>
      <w:r w:rsidRPr="00281D80">
        <w:rPr>
          <w:rFonts w:ascii="Calibri" w:hAnsi="Calibri" w:cs="Calibri"/>
          <w:b/>
        </w:rPr>
        <w:t>Monitoring and access</w:t>
      </w:r>
    </w:p>
    <w:p w14:paraId="0CC42A4F" w14:textId="77777777" w:rsidR="00281D80" w:rsidRDefault="00281D80" w:rsidP="00281D80">
      <w:pPr>
        <w:pStyle w:val="ListParagraph"/>
        <w:numPr>
          <w:ilvl w:val="0"/>
          <w:numId w:val="24"/>
        </w:numPr>
        <w:jc w:val="both"/>
        <w:rPr>
          <w:rFonts w:ascii="Calibri" w:hAnsi="Calibri" w:cs="Calibri"/>
        </w:rPr>
      </w:pPr>
      <w:r w:rsidRPr="00281D80">
        <w:rPr>
          <w:rFonts w:ascii="Calibri" w:hAnsi="Calibri" w:cs="Calibri"/>
        </w:rPr>
        <w:t>The CCTV system can be monitored from the nursery office. Access to live and recorded images is restricted to authorised members of the Management Team and any other person who has a legitimate, authorised need to access the footage.</w:t>
      </w:r>
    </w:p>
    <w:p w14:paraId="1B28FEE5" w14:textId="77777777" w:rsidR="00217FFD" w:rsidRDefault="00217FFD" w:rsidP="00281D80">
      <w:pPr>
        <w:pStyle w:val="ListParagraph"/>
        <w:numPr>
          <w:ilvl w:val="0"/>
          <w:numId w:val="24"/>
        </w:numPr>
        <w:jc w:val="both"/>
        <w:rPr>
          <w:rFonts w:ascii="Calibri" w:hAnsi="Calibri" w:cs="Calibri"/>
        </w:rPr>
      </w:pPr>
      <w:r w:rsidRPr="00217FFD">
        <w:rPr>
          <w:rFonts w:ascii="Calibri" w:hAnsi="Calibri" w:cs="Calibri"/>
        </w:rPr>
        <w:t>The Nursery Owner has remote access to the CCTV system through the CCTV application. No other member of staff has remote access. Remote access is protected by appropriate account and device security measures and must only be used for legitimate nursery purposes. CCTV images or footage must not be downloaded, copied, screen-recorded, photographed or shared from a personal device unless this is specifically necessary for an authorised purpose and is handled securely in accordance with the nursery’s data protection procedures.</w:t>
      </w:r>
    </w:p>
    <w:p w14:paraId="36DC640B" w14:textId="0EF9AB30" w:rsidR="00281D80" w:rsidRPr="00281D80" w:rsidRDefault="00281D80" w:rsidP="00281D80">
      <w:pPr>
        <w:pStyle w:val="ListParagraph"/>
        <w:numPr>
          <w:ilvl w:val="0"/>
          <w:numId w:val="24"/>
        </w:numPr>
        <w:jc w:val="both"/>
        <w:rPr>
          <w:rFonts w:ascii="Calibri" w:hAnsi="Calibri" w:cs="Calibri"/>
        </w:rPr>
      </w:pPr>
      <w:r w:rsidRPr="00281D80">
        <w:rPr>
          <w:rFonts w:ascii="Calibri" w:hAnsi="Calibri" w:cs="Calibri"/>
        </w:rPr>
        <w:t xml:space="preserve">Those authorised to access CCTV are made aware of their responsibilities relating to confidentiality, security, appropriate use and disclosure. </w:t>
      </w:r>
    </w:p>
    <w:p w14:paraId="5C97C162" w14:textId="52AFA1BB" w:rsidR="00281D80" w:rsidRPr="00281D80" w:rsidRDefault="00281D80" w:rsidP="00281D80">
      <w:pPr>
        <w:pStyle w:val="ListParagraph"/>
        <w:numPr>
          <w:ilvl w:val="0"/>
          <w:numId w:val="24"/>
        </w:numPr>
        <w:jc w:val="both"/>
        <w:rPr>
          <w:rFonts w:ascii="Calibri" w:hAnsi="Calibri" w:cs="Calibri"/>
        </w:rPr>
      </w:pPr>
      <w:r w:rsidRPr="00281D80">
        <w:rPr>
          <w:rFonts w:ascii="Calibri" w:hAnsi="Calibri" w:cs="Calibri"/>
        </w:rPr>
        <w:t>Access to recorded footage is limited on a need-to-know basis and, where appropriate, recorded in an access log.</w:t>
      </w:r>
    </w:p>
    <w:p w14:paraId="5464574A" w14:textId="77777777" w:rsidR="00281D80" w:rsidRDefault="00281D80" w:rsidP="00281D80">
      <w:pPr>
        <w:jc w:val="both"/>
        <w:rPr>
          <w:rFonts w:ascii="Calibri" w:hAnsi="Calibri" w:cs="Calibri"/>
          <w:b/>
        </w:rPr>
      </w:pPr>
    </w:p>
    <w:p w14:paraId="44E2BEA4" w14:textId="10A99275" w:rsidR="00281D80" w:rsidRPr="00281D80" w:rsidRDefault="00281D80" w:rsidP="00281D80">
      <w:pPr>
        <w:jc w:val="both"/>
        <w:rPr>
          <w:rFonts w:ascii="Calibri" w:hAnsi="Calibri" w:cs="Calibri"/>
        </w:rPr>
      </w:pPr>
      <w:r w:rsidRPr="00281D80">
        <w:rPr>
          <w:rFonts w:ascii="Calibri" w:hAnsi="Calibri" w:cs="Calibri"/>
          <w:b/>
        </w:rPr>
        <w:t>Use of live CCTV for staff observations</w:t>
      </w:r>
    </w:p>
    <w:p w14:paraId="49B884F3" w14:textId="77777777" w:rsidR="00281D80" w:rsidRPr="00281D80" w:rsidRDefault="00281D80" w:rsidP="00281D80">
      <w:pPr>
        <w:pStyle w:val="ListParagraph"/>
        <w:numPr>
          <w:ilvl w:val="0"/>
          <w:numId w:val="25"/>
        </w:numPr>
        <w:jc w:val="both"/>
        <w:rPr>
          <w:rFonts w:ascii="Calibri" w:hAnsi="Calibri" w:cs="Calibri"/>
        </w:rPr>
      </w:pPr>
      <w:r w:rsidRPr="00281D80">
        <w:rPr>
          <w:rFonts w:ascii="Calibri" w:hAnsi="Calibri" w:cs="Calibri"/>
        </w:rPr>
        <w:t>Authorised members of the Management Team may use the live CCTV system to observe practice as part of the nursery's quality assurance, supervision and staff development arrangements. This enables practice to be observed naturally without an additional adult entering the room and potentially affecting normal interactions and routines.</w:t>
      </w:r>
    </w:p>
    <w:p w14:paraId="46D14348" w14:textId="77777777" w:rsidR="00281D80" w:rsidRPr="00281D80" w:rsidRDefault="00281D80" w:rsidP="00281D80">
      <w:pPr>
        <w:pStyle w:val="ListParagraph"/>
        <w:numPr>
          <w:ilvl w:val="0"/>
          <w:numId w:val="25"/>
        </w:numPr>
        <w:jc w:val="both"/>
        <w:rPr>
          <w:rFonts w:ascii="Calibri" w:hAnsi="Calibri" w:cs="Calibri"/>
        </w:rPr>
      </w:pPr>
      <w:r w:rsidRPr="00281D80">
        <w:rPr>
          <w:rFonts w:ascii="Calibri" w:hAnsi="Calibri" w:cs="Calibri"/>
        </w:rPr>
        <w:lastRenderedPageBreak/>
        <w:t>Live observations may be used to support reflective practice, identify strengths and areas for development and help maintain high standards of care, teaching and safeguarding. Staff are informed that live CCTV may be used for these purposes.</w:t>
      </w:r>
    </w:p>
    <w:p w14:paraId="650EF54C" w14:textId="77777777" w:rsidR="00281D80" w:rsidRPr="00281D80" w:rsidRDefault="00281D80" w:rsidP="00281D80">
      <w:pPr>
        <w:pStyle w:val="ListParagraph"/>
        <w:numPr>
          <w:ilvl w:val="0"/>
          <w:numId w:val="25"/>
        </w:numPr>
        <w:jc w:val="both"/>
        <w:rPr>
          <w:rFonts w:ascii="Calibri" w:hAnsi="Calibri" w:cs="Calibri"/>
        </w:rPr>
      </w:pPr>
      <w:r w:rsidRPr="00281D80">
        <w:rPr>
          <w:rFonts w:ascii="Calibri" w:hAnsi="Calibri" w:cs="Calibri"/>
        </w:rPr>
        <w:t>Recorded CCTV footage is not routinely reviewed for staff observations or training. Where recorded footage is accessed because of an accident, incident, safeguarding concern, complaint, allegation, security concern or other legitimate reason, access will be necessary, proportionate and managed in accordance with this policy and the nursery's safeguarding and data protection procedures.</w:t>
      </w:r>
    </w:p>
    <w:p w14:paraId="7C87DC52" w14:textId="77777777" w:rsidR="00281D80" w:rsidRDefault="00281D80" w:rsidP="00281D80">
      <w:pPr>
        <w:jc w:val="both"/>
        <w:rPr>
          <w:rFonts w:ascii="Calibri" w:hAnsi="Calibri" w:cs="Calibri"/>
          <w:b/>
        </w:rPr>
      </w:pPr>
    </w:p>
    <w:p w14:paraId="09E56424" w14:textId="114AC583" w:rsidR="00281D80" w:rsidRPr="00281D80" w:rsidRDefault="00281D80" w:rsidP="00281D80">
      <w:pPr>
        <w:jc w:val="both"/>
        <w:rPr>
          <w:rFonts w:ascii="Calibri" w:hAnsi="Calibri" w:cs="Calibri"/>
        </w:rPr>
      </w:pPr>
      <w:r w:rsidRPr="00281D80">
        <w:rPr>
          <w:rFonts w:ascii="Calibri" w:hAnsi="Calibri" w:cs="Calibri"/>
          <w:b/>
        </w:rPr>
        <w:t>Location of cameras and transparency</w:t>
      </w:r>
    </w:p>
    <w:p w14:paraId="403F7266" w14:textId="77777777" w:rsidR="00281D80" w:rsidRPr="00281D80" w:rsidRDefault="00281D80" w:rsidP="00281D80">
      <w:pPr>
        <w:pStyle w:val="ListParagraph"/>
        <w:numPr>
          <w:ilvl w:val="0"/>
          <w:numId w:val="26"/>
        </w:numPr>
        <w:jc w:val="both"/>
        <w:rPr>
          <w:rFonts w:ascii="Calibri" w:hAnsi="Calibri" w:cs="Calibri"/>
        </w:rPr>
      </w:pPr>
      <w:r w:rsidRPr="00281D80">
        <w:rPr>
          <w:rFonts w:ascii="Calibri" w:hAnsi="Calibri" w:cs="Calibri"/>
        </w:rPr>
        <w:t>Fixed cameras are located inside and outside the nursery in areas where CCTV monitoring is considered necessary and proportionate. Cameras are not located in toilets or nappy-changing areas, where individuals have a heightened expectation of privacy.</w:t>
      </w:r>
    </w:p>
    <w:p w14:paraId="6D4FF76F" w14:textId="77777777" w:rsidR="00281D80" w:rsidRPr="00281D80" w:rsidRDefault="00281D80" w:rsidP="00281D80">
      <w:pPr>
        <w:pStyle w:val="ListParagraph"/>
        <w:numPr>
          <w:ilvl w:val="0"/>
          <w:numId w:val="26"/>
        </w:numPr>
        <w:jc w:val="both"/>
        <w:rPr>
          <w:rFonts w:ascii="Calibri" w:hAnsi="Calibri" w:cs="Calibri"/>
        </w:rPr>
      </w:pPr>
      <w:r w:rsidRPr="00281D80">
        <w:rPr>
          <w:rFonts w:ascii="Calibri" w:hAnsi="Calibri" w:cs="Calibri"/>
        </w:rPr>
        <w:t xml:space="preserve">Camera positions and fields of view are reviewed to ensure that they do not unnecessarily capture neighbouring property or other areas outside the nursery. </w:t>
      </w:r>
    </w:p>
    <w:p w14:paraId="5D148B2B" w14:textId="031C3CAA" w:rsidR="00281D80" w:rsidRPr="00281D80" w:rsidRDefault="00281D80" w:rsidP="00281D80">
      <w:pPr>
        <w:pStyle w:val="ListParagraph"/>
        <w:numPr>
          <w:ilvl w:val="0"/>
          <w:numId w:val="26"/>
        </w:numPr>
        <w:jc w:val="both"/>
        <w:rPr>
          <w:rFonts w:ascii="Calibri" w:hAnsi="Calibri" w:cs="Calibri"/>
        </w:rPr>
      </w:pPr>
      <w:r w:rsidRPr="00281D80">
        <w:rPr>
          <w:rFonts w:ascii="Calibri" w:hAnsi="Calibri" w:cs="Calibri"/>
        </w:rPr>
        <w:t>Appropriate CCTV signage is displayed so that staff, families, visitors and members of the public are aware that CCTV is in operation and can identify the nursery as the organisation responsible for the system.</w:t>
      </w:r>
    </w:p>
    <w:p w14:paraId="4DB006DA" w14:textId="77777777" w:rsidR="00281D80" w:rsidRDefault="00281D80" w:rsidP="00281D80">
      <w:pPr>
        <w:jc w:val="both"/>
        <w:rPr>
          <w:rFonts w:ascii="Calibri" w:hAnsi="Calibri" w:cs="Calibri"/>
          <w:b/>
        </w:rPr>
      </w:pPr>
    </w:p>
    <w:p w14:paraId="782BE1D6" w14:textId="1ED432DD" w:rsidR="00281D80" w:rsidRPr="00281D80" w:rsidRDefault="00281D80" w:rsidP="00281D80">
      <w:pPr>
        <w:jc w:val="both"/>
        <w:rPr>
          <w:rFonts w:ascii="Calibri" w:hAnsi="Calibri" w:cs="Calibri"/>
        </w:rPr>
      </w:pPr>
      <w:r w:rsidRPr="00281D80">
        <w:rPr>
          <w:rFonts w:ascii="Calibri" w:hAnsi="Calibri" w:cs="Calibri"/>
          <w:b/>
        </w:rPr>
        <w:t>Storage, security and retention</w:t>
      </w:r>
    </w:p>
    <w:p w14:paraId="477D341A" w14:textId="653D20CC" w:rsidR="008652B0" w:rsidRPr="008652B0" w:rsidRDefault="008652B0" w:rsidP="008652B0">
      <w:pPr>
        <w:pStyle w:val="ListParagraph"/>
        <w:numPr>
          <w:ilvl w:val="0"/>
          <w:numId w:val="32"/>
        </w:numPr>
        <w:jc w:val="both"/>
        <w:rPr>
          <w:rFonts w:ascii="Calibri" w:hAnsi="Calibri" w:cs="Calibri"/>
        </w:rPr>
      </w:pPr>
      <w:r w:rsidRPr="008652B0">
        <w:rPr>
          <w:rFonts w:ascii="Calibri" w:hAnsi="Calibri" w:cs="Calibri"/>
        </w:rPr>
        <w:t>Recorded CCTV footage is normally retained for up to 14 days and is then automatically overwritten. Footage relating to a specific accident, incident, complaint, safeguarding matter, allegation, security concern, legal claim or investigation may be retained for longer where this is necessary.</w:t>
      </w:r>
    </w:p>
    <w:p w14:paraId="2944998C" w14:textId="752023C6" w:rsidR="008652B0" w:rsidRPr="008652B0" w:rsidRDefault="008652B0" w:rsidP="008652B0">
      <w:pPr>
        <w:pStyle w:val="ListParagraph"/>
        <w:numPr>
          <w:ilvl w:val="0"/>
          <w:numId w:val="32"/>
        </w:numPr>
        <w:jc w:val="both"/>
        <w:rPr>
          <w:rFonts w:ascii="Calibri" w:hAnsi="Calibri" w:cs="Calibri"/>
        </w:rPr>
      </w:pPr>
      <w:r w:rsidRPr="008652B0">
        <w:rPr>
          <w:rFonts w:ascii="Calibri" w:hAnsi="Calibri" w:cs="Calibri"/>
        </w:rPr>
        <w:t>Where a request, complaint, accident, safeguarding concern, allegation, investigation or other matter relates to CCTV footage, relevant footage may be secured to prevent it being automatically overwritten. It will be kept securely, access will remain restricted and it will be deleted when there is no longer a legitimate reason to retain it.</w:t>
      </w:r>
    </w:p>
    <w:p w14:paraId="1FF3C969" w14:textId="6D0951D2" w:rsidR="00281D80" w:rsidRPr="008652B0" w:rsidRDefault="008652B0" w:rsidP="008652B0">
      <w:pPr>
        <w:pStyle w:val="ListParagraph"/>
        <w:numPr>
          <w:ilvl w:val="0"/>
          <w:numId w:val="32"/>
        </w:numPr>
        <w:jc w:val="both"/>
        <w:rPr>
          <w:rFonts w:ascii="Calibri" w:hAnsi="Calibri" w:cs="Calibri"/>
        </w:rPr>
      </w:pPr>
      <w:r w:rsidRPr="008652B0">
        <w:rPr>
          <w:rFonts w:ascii="Calibri" w:hAnsi="Calibri" w:cs="Calibri"/>
        </w:rPr>
        <w:t>The CCTV system and any exported footage are protected by appropriate technical and organisational security measures.</w:t>
      </w:r>
    </w:p>
    <w:p w14:paraId="519E74E5" w14:textId="77777777" w:rsidR="008652B0" w:rsidRDefault="008652B0" w:rsidP="00281D80">
      <w:pPr>
        <w:jc w:val="both"/>
        <w:rPr>
          <w:rFonts w:ascii="Calibri" w:hAnsi="Calibri" w:cs="Calibri"/>
          <w:b/>
        </w:rPr>
      </w:pPr>
    </w:p>
    <w:p w14:paraId="08508E2A" w14:textId="3942C579" w:rsidR="00281D80" w:rsidRPr="00281D80" w:rsidRDefault="00281D80" w:rsidP="00281D80">
      <w:pPr>
        <w:jc w:val="both"/>
        <w:rPr>
          <w:rFonts w:ascii="Calibri" w:hAnsi="Calibri" w:cs="Calibri"/>
        </w:rPr>
      </w:pPr>
      <w:r w:rsidRPr="00281D80">
        <w:rPr>
          <w:rFonts w:ascii="Calibri" w:hAnsi="Calibri" w:cs="Calibri"/>
          <w:b/>
        </w:rPr>
        <w:t>Requests to view CCTV and Subject Access Requests</w:t>
      </w:r>
    </w:p>
    <w:p w14:paraId="33D5BF48" w14:textId="77777777" w:rsidR="00281D80" w:rsidRDefault="00281D80" w:rsidP="00281D80">
      <w:pPr>
        <w:pStyle w:val="ListParagraph"/>
        <w:numPr>
          <w:ilvl w:val="0"/>
          <w:numId w:val="28"/>
        </w:numPr>
        <w:jc w:val="both"/>
        <w:rPr>
          <w:rFonts w:ascii="Calibri" w:hAnsi="Calibri" w:cs="Calibri"/>
        </w:rPr>
      </w:pPr>
      <w:r w:rsidRPr="00281D80">
        <w:rPr>
          <w:rFonts w:ascii="Calibri" w:hAnsi="Calibri" w:cs="Calibri"/>
        </w:rPr>
        <w:t>Parents and other individuals are not routinely permitted to view CCTV footage. A person may, however, have the right to request access to personal data relating to them under data protection law.</w:t>
      </w:r>
    </w:p>
    <w:p w14:paraId="156A970F" w14:textId="41BE126D" w:rsidR="00281D80" w:rsidRPr="00281D80" w:rsidRDefault="00281D80" w:rsidP="00281D80">
      <w:pPr>
        <w:pStyle w:val="ListParagraph"/>
        <w:numPr>
          <w:ilvl w:val="0"/>
          <w:numId w:val="28"/>
        </w:numPr>
        <w:jc w:val="both"/>
        <w:rPr>
          <w:rFonts w:ascii="Calibri" w:hAnsi="Calibri" w:cs="Calibri"/>
        </w:rPr>
      </w:pPr>
      <w:r w:rsidRPr="00281D80">
        <w:rPr>
          <w:rFonts w:ascii="Calibri" w:hAnsi="Calibri" w:cs="Calibri"/>
        </w:rPr>
        <w:t>Requests will be handled in accordance with the nursery's data protection procedures and the applicable statutory timescale.</w:t>
      </w:r>
    </w:p>
    <w:p w14:paraId="3531DDF6" w14:textId="77777777" w:rsidR="00281D80" w:rsidRPr="00281D80" w:rsidRDefault="00281D80" w:rsidP="00281D80">
      <w:pPr>
        <w:pStyle w:val="ListParagraph"/>
        <w:numPr>
          <w:ilvl w:val="0"/>
          <w:numId w:val="28"/>
        </w:numPr>
        <w:jc w:val="both"/>
        <w:rPr>
          <w:rFonts w:ascii="Calibri" w:hAnsi="Calibri" w:cs="Calibri"/>
        </w:rPr>
      </w:pPr>
      <w:r w:rsidRPr="00281D80">
        <w:rPr>
          <w:rFonts w:ascii="Calibri" w:hAnsi="Calibri" w:cs="Calibri"/>
        </w:rPr>
        <w:t>Individuals may be asked to provide sufficient information to locate relevant footage, such as the date, approximate time and location. The nursery will consider the rights and privacy of other people shown in the footage and may redact, mask or withhold information where required or permitted by law.</w:t>
      </w:r>
    </w:p>
    <w:p w14:paraId="551CF318" w14:textId="77777777" w:rsidR="00281D80" w:rsidRPr="00281D80" w:rsidRDefault="00281D80" w:rsidP="00281D80">
      <w:pPr>
        <w:pStyle w:val="ListParagraph"/>
        <w:numPr>
          <w:ilvl w:val="0"/>
          <w:numId w:val="28"/>
        </w:numPr>
        <w:jc w:val="both"/>
        <w:rPr>
          <w:rFonts w:ascii="Calibri" w:hAnsi="Calibri" w:cs="Calibri"/>
        </w:rPr>
      </w:pPr>
      <w:r w:rsidRPr="00281D80">
        <w:rPr>
          <w:rFonts w:ascii="Calibri" w:hAnsi="Calibri" w:cs="Calibri"/>
        </w:rPr>
        <w:t>Where a request relates to a child, the nursery will consider who is entitled to exercise the child's data protection rights and will act in the child's best interests where relevant.</w:t>
      </w:r>
    </w:p>
    <w:p w14:paraId="34C9964C" w14:textId="77777777" w:rsidR="00281D80" w:rsidRDefault="00281D80" w:rsidP="00281D80">
      <w:pPr>
        <w:jc w:val="both"/>
        <w:rPr>
          <w:rFonts w:ascii="Calibri" w:hAnsi="Calibri" w:cs="Calibri"/>
          <w:b/>
        </w:rPr>
      </w:pPr>
    </w:p>
    <w:p w14:paraId="52A6B98F" w14:textId="2C46D797" w:rsidR="00281D80" w:rsidRPr="00281D80" w:rsidRDefault="00281D80" w:rsidP="00281D80">
      <w:pPr>
        <w:jc w:val="both"/>
        <w:rPr>
          <w:rFonts w:ascii="Calibri" w:hAnsi="Calibri" w:cs="Calibri"/>
        </w:rPr>
      </w:pPr>
      <w:r w:rsidRPr="00281D80">
        <w:rPr>
          <w:rFonts w:ascii="Calibri" w:hAnsi="Calibri" w:cs="Calibri"/>
          <w:b/>
        </w:rPr>
        <w:t>Disclosure of CCTV footage</w:t>
      </w:r>
    </w:p>
    <w:p w14:paraId="6129749F" w14:textId="77777777" w:rsidR="00281D80" w:rsidRPr="00281D80" w:rsidRDefault="00281D80" w:rsidP="00281D80">
      <w:pPr>
        <w:pStyle w:val="ListParagraph"/>
        <w:numPr>
          <w:ilvl w:val="0"/>
          <w:numId w:val="29"/>
        </w:numPr>
        <w:jc w:val="both"/>
        <w:rPr>
          <w:rFonts w:ascii="Calibri" w:hAnsi="Calibri" w:cs="Calibri"/>
        </w:rPr>
      </w:pPr>
      <w:r w:rsidRPr="00281D80">
        <w:rPr>
          <w:rFonts w:ascii="Calibri" w:hAnsi="Calibri" w:cs="Calibri"/>
        </w:rPr>
        <w:t>CCTV footage will only be disclosed where there is a lawful and legitimate reason to do so. This may include disclosure to the police, Local Authority Designated Officer (LADO), local authority, insurers, legal advisers, courts or other relevant agencies where appropriate.</w:t>
      </w:r>
    </w:p>
    <w:p w14:paraId="0E6BD128" w14:textId="77777777" w:rsidR="00281D80" w:rsidRPr="00281D80" w:rsidRDefault="00281D80" w:rsidP="00281D80">
      <w:pPr>
        <w:pStyle w:val="ListParagraph"/>
        <w:numPr>
          <w:ilvl w:val="0"/>
          <w:numId w:val="29"/>
        </w:numPr>
        <w:jc w:val="both"/>
        <w:rPr>
          <w:rFonts w:ascii="Calibri" w:hAnsi="Calibri" w:cs="Calibri"/>
        </w:rPr>
      </w:pPr>
      <w:r w:rsidRPr="00281D80">
        <w:rPr>
          <w:rFonts w:ascii="Calibri" w:hAnsi="Calibri" w:cs="Calibri"/>
        </w:rPr>
        <w:t>A record will be maintained of significant disclosures, including what was disclosed, to whom, when and the reason for disclosure. Where possible and appropriate, steps will be taken to protect the identity and privacy of third parties.</w:t>
      </w:r>
    </w:p>
    <w:p w14:paraId="7786568E" w14:textId="77777777" w:rsidR="00281D80" w:rsidRDefault="00281D80" w:rsidP="00281D80">
      <w:pPr>
        <w:jc w:val="both"/>
        <w:rPr>
          <w:rFonts w:ascii="Calibri" w:hAnsi="Calibri" w:cs="Calibri"/>
          <w:b/>
        </w:rPr>
      </w:pPr>
    </w:p>
    <w:p w14:paraId="59439364" w14:textId="741F8035" w:rsidR="00281D80" w:rsidRPr="00281D80" w:rsidRDefault="00281D80" w:rsidP="00281D80">
      <w:pPr>
        <w:jc w:val="both"/>
        <w:rPr>
          <w:rFonts w:ascii="Calibri" w:hAnsi="Calibri" w:cs="Calibri"/>
        </w:rPr>
      </w:pPr>
      <w:r w:rsidRPr="00281D80">
        <w:rPr>
          <w:rFonts w:ascii="Calibri" w:hAnsi="Calibri" w:cs="Calibri"/>
          <w:b/>
        </w:rPr>
        <w:t>Safeguarding</w:t>
      </w:r>
    </w:p>
    <w:p w14:paraId="31BFDCCB" w14:textId="02D1EB16" w:rsidR="00281D80" w:rsidRPr="003A664F" w:rsidRDefault="00281D80" w:rsidP="00281D80">
      <w:pPr>
        <w:jc w:val="both"/>
        <w:rPr>
          <w:rFonts w:ascii="Calibri" w:hAnsi="Calibri" w:cs="Calibri"/>
        </w:rPr>
      </w:pPr>
      <w:r w:rsidRPr="00281D80">
        <w:rPr>
          <w:rFonts w:ascii="Calibri" w:hAnsi="Calibri" w:cs="Calibri"/>
        </w:rPr>
        <w:t xml:space="preserve">If CCTV gives rise to a safeguarding concern, the nursery will act in accordance with its Safeguarding Children and Child Protection Policy. Where a concern or allegation relates to a member of staff or other </w:t>
      </w:r>
      <w:r w:rsidRPr="00281D80">
        <w:rPr>
          <w:rFonts w:ascii="Calibri" w:hAnsi="Calibri" w:cs="Calibri"/>
        </w:rPr>
        <w:lastRenderedPageBreak/>
        <w:t>adult working with children, the appropriate safeguarding procedures will be followed, including consultation with the LADO where required.</w:t>
      </w:r>
    </w:p>
    <w:p w14:paraId="3F3498A6" w14:textId="77777777" w:rsidR="00281D80" w:rsidRDefault="00281D80" w:rsidP="00281D80">
      <w:pPr>
        <w:jc w:val="both"/>
        <w:rPr>
          <w:rFonts w:ascii="Calibri" w:hAnsi="Calibri" w:cs="Calibri"/>
          <w:b/>
        </w:rPr>
      </w:pPr>
    </w:p>
    <w:p w14:paraId="402CC264" w14:textId="288631E3" w:rsidR="00281D80" w:rsidRPr="00281D80" w:rsidRDefault="00281D80" w:rsidP="00281D80">
      <w:pPr>
        <w:jc w:val="both"/>
        <w:rPr>
          <w:rFonts w:ascii="Calibri" w:hAnsi="Calibri" w:cs="Calibri"/>
        </w:rPr>
      </w:pPr>
      <w:r w:rsidRPr="00281D80">
        <w:rPr>
          <w:rFonts w:ascii="Calibri" w:hAnsi="Calibri" w:cs="Calibri"/>
          <w:b/>
        </w:rPr>
        <w:t>Complaints and concerns</w:t>
      </w:r>
    </w:p>
    <w:p w14:paraId="102A5737" w14:textId="3696FC18" w:rsidR="00281D80" w:rsidRPr="00281D80" w:rsidRDefault="00281D80" w:rsidP="00281D80">
      <w:pPr>
        <w:pStyle w:val="ListParagraph"/>
        <w:numPr>
          <w:ilvl w:val="0"/>
          <w:numId w:val="31"/>
        </w:numPr>
        <w:jc w:val="both"/>
        <w:rPr>
          <w:rFonts w:ascii="Calibri" w:hAnsi="Calibri" w:cs="Calibri"/>
        </w:rPr>
      </w:pPr>
      <w:r w:rsidRPr="00281D80">
        <w:rPr>
          <w:rFonts w:ascii="Calibri" w:hAnsi="Calibri" w:cs="Calibri"/>
        </w:rPr>
        <w:t xml:space="preserve">Questions, concerns or complaints about the operation of CCTV should be raised with the Nursery Management Team in the first instance. Data protection concerns will be handled in accordance with the nursery's </w:t>
      </w:r>
      <w:r w:rsidR="00AF0054" w:rsidRPr="00281D80">
        <w:rPr>
          <w:rFonts w:ascii="Calibri" w:hAnsi="Calibri" w:cs="Calibri"/>
        </w:rPr>
        <w:t xml:space="preserve">Data Protection </w:t>
      </w:r>
      <w:r w:rsidR="00AF0054">
        <w:rPr>
          <w:rFonts w:ascii="Calibri" w:hAnsi="Calibri" w:cs="Calibri"/>
        </w:rPr>
        <w:t xml:space="preserve">and Confidentiality </w:t>
      </w:r>
      <w:r w:rsidRPr="00281D80">
        <w:rPr>
          <w:rFonts w:ascii="Calibri" w:hAnsi="Calibri" w:cs="Calibri"/>
        </w:rPr>
        <w:t>Policy and complaints procedures.</w:t>
      </w:r>
    </w:p>
    <w:p w14:paraId="6B5CA457" w14:textId="77777777" w:rsidR="00281D80" w:rsidRDefault="00281D80" w:rsidP="00281D80">
      <w:pPr>
        <w:jc w:val="both"/>
        <w:rPr>
          <w:rFonts w:ascii="Calibri" w:hAnsi="Calibri" w:cs="Calibri"/>
          <w:b/>
        </w:rPr>
      </w:pPr>
    </w:p>
    <w:p w14:paraId="43608723" w14:textId="5FD0E135" w:rsidR="00281D80" w:rsidRPr="00281D80" w:rsidRDefault="00281D80" w:rsidP="00281D80">
      <w:pPr>
        <w:jc w:val="both"/>
        <w:rPr>
          <w:rFonts w:ascii="Calibri" w:hAnsi="Calibri" w:cs="Calibri"/>
        </w:rPr>
      </w:pPr>
      <w:r w:rsidRPr="00281D80">
        <w:rPr>
          <w:rFonts w:ascii="Calibri" w:hAnsi="Calibri" w:cs="Calibri"/>
          <w:b/>
        </w:rPr>
        <w:t>Management responsibilities</w:t>
      </w:r>
    </w:p>
    <w:p w14:paraId="692D1F5B" w14:textId="77777777" w:rsidR="00281D80" w:rsidRPr="00281D80" w:rsidRDefault="00281D80" w:rsidP="00281D80">
      <w:pPr>
        <w:jc w:val="both"/>
        <w:rPr>
          <w:rFonts w:ascii="Calibri" w:hAnsi="Calibri" w:cs="Calibri"/>
        </w:rPr>
      </w:pPr>
      <w:r w:rsidRPr="00281D80">
        <w:rPr>
          <w:rFonts w:ascii="Calibri" w:hAnsi="Calibri" w:cs="Calibri"/>
        </w:rPr>
        <w:t>The Management Team will ensure that:</w:t>
      </w:r>
    </w:p>
    <w:p w14:paraId="0318D781" w14:textId="6079F366" w:rsidR="00281D80" w:rsidRPr="00281D80" w:rsidRDefault="00281D80" w:rsidP="00281D80">
      <w:pPr>
        <w:pStyle w:val="ListParagraph"/>
        <w:numPr>
          <w:ilvl w:val="0"/>
          <w:numId w:val="29"/>
        </w:numPr>
        <w:jc w:val="both"/>
        <w:rPr>
          <w:rFonts w:ascii="Calibri" w:hAnsi="Calibri" w:cs="Calibri"/>
        </w:rPr>
      </w:pPr>
      <w:r w:rsidRPr="00281D80">
        <w:rPr>
          <w:rFonts w:ascii="Calibri" w:hAnsi="Calibri" w:cs="Calibri"/>
        </w:rPr>
        <w:t>CCTV is operated in accordance with this policy and the nursery's data protection and safeguarding responsibilities.</w:t>
      </w:r>
    </w:p>
    <w:p w14:paraId="6B10237D" w14:textId="18DDF4F2" w:rsidR="00281D80" w:rsidRPr="00281D80" w:rsidRDefault="00281D80" w:rsidP="00281D80">
      <w:pPr>
        <w:pStyle w:val="ListParagraph"/>
        <w:numPr>
          <w:ilvl w:val="0"/>
          <w:numId w:val="29"/>
        </w:numPr>
        <w:jc w:val="both"/>
        <w:rPr>
          <w:rFonts w:ascii="Calibri" w:hAnsi="Calibri" w:cs="Calibri"/>
        </w:rPr>
      </w:pPr>
      <w:r w:rsidRPr="00281D80">
        <w:rPr>
          <w:rFonts w:ascii="Calibri" w:hAnsi="Calibri" w:cs="Calibri"/>
        </w:rPr>
        <w:t>The purposes and lawful basis for CCTV use are documented and kept under review.</w:t>
      </w:r>
    </w:p>
    <w:p w14:paraId="652E5205" w14:textId="15A2DB70" w:rsidR="00281D80" w:rsidRPr="00281D80" w:rsidRDefault="00281D80" w:rsidP="00281D80">
      <w:pPr>
        <w:pStyle w:val="ListParagraph"/>
        <w:numPr>
          <w:ilvl w:val="0"/>
          <w:numId w:val="29"/>
        </w:numPr>
        <w:jc w:val="both"/>
        <w:rPr>
          <w:rFonts w:ascii="Calibri" w:hAnsi="Calibri" w:cs="Calibri"/>
        </w:rPr>
      </w:pPr>
      <w:r w:rsidRPr="00281D80">
        <w:rPr>
          <w:rFonts w:ascii="Calibri" w:hAnsi="Calibri" w:cs="Calibri"/>
        </w:rPr>
        <w:t>The CCTV DPIA and relevant privacy information remain current, particularly where the system, camera locations or purposes change.</w:t>
      </w:r>
    </w:p>
    <w:p w14:paraId="3D0D71E4" w14:textId="2EA1ABE0" w:rsidR="00281D80" w:rsidRPr="00281D80" w:rsidRDefault="00281D80" w:rsidP="00281D80">
      <w:pPr>
        <w:pStyle w:val="ListParagraph"/>
        <w:numPr>
          <w:ilvl w:val="0"/>
          <w:numId w:val="29"/>
        </w:numPr>
        <w:jc w:val="both"/>
        <w:rPr>
          <w:rFonts w:ascii="Calibri" w:hAnsi="Calibri" w:cs="Calibri"/>
        </w:rPr>
      </w:pPr>
      <w:r w:rsidRPr="00281D80">
        <w:rPr>
          <w:rFonts w:ascii="Calibri" w:hAnsi="Calibri" w:cs="Calibri"/>
        </w:rPr>
        <w:t>Access to live and recorded images is restricted to authorised individuals and recorded footage is accessed only where there is a legitimate need.</w:t>
      </w:r>
    </w:p>
    <w:p w14:paraId="47D71D22" w14:textId="48AEE129" w:rsidR="00281D80" w:rsidRPr="00281D80" w:rsidRDefault="00281D80" w:rsidP="00281D80">
      <w:pPr>
        <w:pStyle w:val="ListParagraph"/>
        <w:numPr>
          <w:ilvl w:val="0"/>
          <w:numId w:val="29"/>
        </w:numPr>
        <w:jc w:val="both"/>
        <w:rPr>
          <w:rFonts w:ascii="Calibri" w:hAnsi="Calibri" w:cs="Calibri"/>
        </w:rPr>
      </w:pPr>
      <w:r w:rsidRPr="00281D80">
        <w:rPr>
          <w:rFonts w:ascii="Calibri" w:hAnsi="Calibri" w:cs="Calibri"/>
        </w:rPr>
        <w:t>Camera locations, fields of view, signage, security arrangements and retention periods are reviewed periodically.</w:t>
      </w:r>
    </w:p>
    <w:p w14:paraId="22856B02" w14:textId="5BE799E3" w:rsidR="00281D80" w:rsidRPr="00281D80" w:rsidRDefault="00281D80" w:rsidP="00281D80">
      <w:pPr>
        <w:pStyle w:val="ListParagraph"/>
        <w:numPr>
          <w:ilvl w:val="0"/>
          <w:numId w:val="29"/>
        </w:numPr>
        <w:jc w:val="both"/>
        <w:rPr>
          <w:rFonts w:ascii="Calibri" w:hAnsi="Calibri" w:cs="Calibri"/>
        </w:rPr>
      </w:pPr>
      <w:r w:rsidRPr="00281D80">
        <w:rPr>
          <w:rFonts w:ascii="Calibri" w:hAnsi="Calibri" w:cs="Calibri"/>
        </w:rPr>
        <w:t>Recorded footage is normally retained for no longer than 14 days unless there is an identified reason for longer retention.</w:t>
      </w:r>
    </w:p>
    <w:p w14:paraId="7366F467" w14:textId="5D5EC815" w:rsidR="00281D80" w:rsidRPr="00281D80" w:rsidRDefault="00281D80" w:rsidP="00281D80">
      <w:pPr>
        <w:pStyle w:val="ListParagraph"/>
        <w:numPr>
          <w:ilvl w:val="0"/>
          <w:numId w:val="29"/>
        </w:numPr>
        <w:jc w:val="both"/>
        <w:rPr>
          <w:rFonts w:ascii="Calibri" w:hAnsi="Calibri" w:cs="Calibri"/>
        </w:rPr>
      </w:pPr>
      <w:r w:rsidRPr="00281D80">
        <w:rPr>
          <w:rFonts w:ascii="Calibri" w:hAnsi="Calibri" w:cs="Calibri"/>
        </w:rPr>
        <w:t>Requests for access and disclosures of footage are managed in accordance with data protection law.</w:t>
      </w:r>
    </w:p>
    <w:p w14:paraId="4FBB1AF6" w14:textId="68294CEE" w:rsidR="00281D80" w:rsidRPr="00281D80" w:rsidRDefault="00281D80" w:rsidP="00281D80">
      <w:pPr>
        <w:pStyle w:val="ListParagraph"/>
        <w:numPr>
          <w:ilvl w:val="0"/>
          <w:numId w:val="29"/>
        </w:numPr>
        <w:jc w:val="both"/>
        <w:rPr>
          <w:rFonts w:ascii="Calibri" w:hAnsi="Calibri" w:cs="Calibri"/>
        </w:rPr>
      </w:pPr>
      <w:r w:rsidRPr="00281D80">
        <w:rPr>
          <w:rFonts w:ascii="Calibri" w:hAnsi="Calibri" w:cs="Calibri"/>
        </w:rPr>
        <w:t>Staff understand that live CCTV may be used for authorised quality assurance and staff observations and understand the nature and purpose of that monitoring.</w:t>
      </w:r>
    </w:p>
    <w:p w14:paraId="0A3F5E08" w14:textId="58063FD5" w:rsidR="00AD08D4" w:rsidRDefault="00AD08D4" w:rsidP="00281D80">
      <w:pPr>
        <w:jc w:val="both"/>
      </w:pPr>
    </w:p>
    <w:p w14:paraId="7084405A" w14:textId="77777777" w:rsidR="003A664F" w:rsidRPr="00DB480C" w:rsidRDefault="003A664F" w:rsidP="003A664F">
      <w:pPr>
        <w:rPr>
          <w:rFonts w:ascii="Calibri" w:hAnsi="Calibri" w:cs="Calibri"/>
          <w:b/>
          <w:bCs/>
          <w:color w:val="000000"/>
        </w:rPr>
      </w:pPr>
      <w:r w:rsidRPr="00DB480C">
        <w:rPr>
          <w:rFonts w:ascii="Calibri" w:hAnsi="Calibri" w:cs="Calibri"/>
          <w:b/>
          <w:bCs/>
          <w:color w:val="000000"/>
        </w:rPr>
        <w:t>Policy Review</w:t>
      </w:r>
    </w:p>
    <w:p w14:paraId="1CA5B2B6" w14:textId="77777777" w:rsidR="003A664F" w:rsidRDefault="003A664F" w:rsidP="003A664F">
      <w:pPr>
        <w:rPr>
          <w:rFonts w:ascii="Calibri" w:hAnsi="Calibri" w:cs="Calibri"/>
          <w:color w:val="000000"/>
        </w:rPr>
      </w:pPr>
      <w:r w:rsidRPr="00AB2EB7">
        <w:rPr>
          <w:rFonts w:ascii="Calibri" w:hAnsi="Calibri" w:cs="Calibri"/>
          <w:color w:val="000000"/>
        </w:rPr>
        <w:t>This policy will be formally reviewed as part of the nursery's scheduled policy review cycle, and sooner where there are changes to legislation or guidance, nursery practice, or where an incident, concern or other learning indicates that a review is required.</w:t>
      </w:r>
    </w:p>
    <w:p w14:paraId="1BC5A6E4" w14:textId="77777777" w:rsidR="003A664F" w:rsidRDefault="003A664F" w:rsidP="003A664F">
      <w:pPr>
        <w:rPr>
          <w:rFonts w:ascii="Calibri" w:hAnsi="Calibri" w:cs="Calibri"/>
          <w:color w:val="000000"/>
        </w:rPr>
      </w:pPr>
    </w:p>
    <w:tbl>
      <w:tblPr>
        <w:tblW w:w="10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126"/>
        <w:gridCol w:w="851"/>
        <w:gridCol w:w="2869"/>
        <w:gridCol w:w="2404"/>
      </w:tblGrid>
      <w:tr w:rsidR="003A664F" w:rsidRPr="00031F7A" w14:paraId="3C9488E3" w14:textId="77777777" w:rsidTr="00A53887">
        <w:trPr>
          <w:jc w:val="center"/>
        </w:trPr>
        <w:tc>
          <w:tcPr>
            <w:tcW w:w="2547" w:type="dxa"/>
            <w:tcBorders>
              <w:top w:val="single" w:sz="4" w:space="0" w:color="000000"/>
            </w:tcBorders>
            <w:vAlign w:val="center"/>
          </w:tcPr>
          <w:p w14:paraId="08A04A34" w14:textId="77777777" w:rsidR="003A664F" w:rsidRPr="00031F7A" w:rsidRDefault="003A664F" w:rsidP="00A53887">
            <w:pPr>
              <w:jc w:val="center"/>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2126" w:type="dxa"/>
            <w:tcBorders>
              <w:top w:val="single" w:sz="4" w:space="0" w:color="000000"/>
            </w:tcBorders>
            <w:vAlign w:val="center"/>
          </w:tcPr>
          <w:p w14:paraId="084B6A69" w14:textId="77777777" w:rsidR="003A664F" w:rsidRDefault="003A664F" w:rsidP="00A53887">
            <w:pPr>
              <w:jc w:val="center"/>
              <w:rPr>
                <w:rFonts w:ascii="Calibri" w:eastAsia="Arial" w:hAnsi="Calibri" w:cs="Calibri"/>
                <w:b/>
                <w:sz w:val="20"/>
                <w:szCs w:val="20"/>
              </w:rPr>
            </w:pPr>
            <w:r w:rsidRPr="00AB2EB7">
              <w:rPr>
                <w:rFonts w:ascii="Calibri" w:eastAsia="Arial" w:hAnsi="Calibri" w:cs="Calibri"/>
                <w:b/>
                <w:sz w:val="20"/>
                <w:szCs w:val="20"/>
              </w:rPr>
              <w:t>Last reviewed/updated</w:t>
            </w:r>
          </w:p>
        </w:tc>
        <w:tc>
          <w:tcPr>
            <w:tcW w:w="851" w:type="dxa"/>
            <w:tcBorders>
              <w:top w:val="single" w:sz="4" w:space="0" w:color="000000"/>
            </w:tcBorders>
            <w:vAlign w:val="center"/>
          </w:tcPr>
          <w:p w14:paraId="503DF67D" w14:textId="77777777" w:rsidR="003A664F" w:rsidRPr="00031F7A" w:rsidRDefault="003A664F" w:rsidP="00A53887">
            <w:pPr>
              <w:jc w:val="center"/>
              <w:rPr>
                <w:rFonts w:ascii="Calibri" w:eastAsia="Arial" w:hAnsi="Calibri" w:cs="Calibri"/>
                <w:b/>
                <w:sz w:val="20"/>
                <w:szCs w:val="20"/>
              </w:rPr>
            </w:pPr>
            <w:r>
              <w:rPr>
                <w:rFonts w:ascii="Calibri" w:eastAsia="Arial" w:hAnsi="Calibri" w:cs="Calibri"/>
                <w:b/>
                <w:sz w:val="20"/>
                <w:szCs w:val="20"/>
              </w:rPr>
              <w:t>Version</w:t>
            </w:r>
          </w:p>
        </w:tc>
        <w:tc>
          <w:tcPr>
            <w:tcW w:w="2869" w:type="dxa"/>
            <w:tcBorders>
              <w:top w:val="single" w:sz="4" w:space="0" w:color="000000"/>
            </w:tcBorders>
            <w:vAlign w:val="center"/>
          </w:tcPr>
          <w:p w14:paraId="74260A06" w14:textId="77777777" w:rsidR="003A664F" w:rsidRPr="00031F7A" w:rsidRDefault="003A664F" w:rsidP="00A53887">
            <w:pPr>
              <w:jc w:val="center"/>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404" w:type="dxa"/>
            <w:tcBorders>
              <w:top w:val="single" w:sz="4" w:space="0" w:color="000000"/>
            </w:tcBorders>
            <w:vAlign w:val="center"/>
          </w:tcPr>
          <w:p w14:paraId="725B889B" w14:textId="77777777" w:rsidR="003A664F" w:rsidRPr="00031F7A" w:rsidRDefault="003A664F" w:rsidP="00A53887">
            <w:pPr>
              <w:jc w:val="center"/>
              <w:rPr>
                <w:rFonts w:ascii="Calibri" w:eastAsia="Calibri" w:hAnsi="Calibri" w:cs="Calibri"/>
                <w:sz w:val="22"/>
                <w:szCs w:val="22"/>
              </w:rPr>
            </w:pPr>
            <w:r>
              <w:rPr>
                <w:rFonts w:ascii="Calibri" w:eastAsia="Arial" w:hAnsi="Calibri" w:cs="Calibri"/>
                <w:b/>
                <w:sz w:val="20"/>
                <w:szCs w:val="20"/>
              </w:rPr>
              <w:t>Next scheduled review</w:t>
            </w:r>
          </w:p>
        </w:tc>
      </w:tr>
      <w:tr w:rsidR="003A664F" w:rsidRPr="00031F7A" w14:paraId="071DE520" w14:textId="77777777" w:rsidTr="00A53887">
        <w:trPr>
          <w:jc w:val="center"/>
        </w:trPr>
        <w:tc>
          <w:tcPr>
            <w:tcW w:w="2547" w:type="dxa"/>
            <w:vAlign w:val="center"/>
          </w:tcPr>
          <w:p w14:paraId="29543991" w14:textId="77777777" w:rsidR="003A664F" w:rsidRPr="00AB2EB7" w:rsidRDefault="003A664F" w:rsidP="00A53887">
            <w:pPr>
              <w:jc w:val="center"/>
              <w:rPr>
                <w:rFonts w:ascii="Calibri" w:eastAsia="Arial" w:hAnsi="Calibri" w:cs="Calibri"/>
                <w:i/>
                <w:sz w:val="20"/>
                <w:szCs w:val="20"/>
              </w:rPr>
            </w:pPr>
            <w:r>
              <w:rPr>
                <w:rFonts w:ascii="Calibri" w:eastAsia="Arial" w:hAnsi="Calibri" w:cs="Calibri"/>
                <w:i/>
                <w:sz w:val="20"/>
                <w:szCs w:val="20"/>
              </w:rPr>
              <w:t>6</w:t>
            </w:r>
            <w:r w:rsidRPr="000060D0">
              <w:rPr>
                <w:rFonts w:ascii="Calibri" w:eastAsia="Arial" w:hAnsi="Calibri" w:cs="Calibri"/>
                <w:i/>
                <w:sz w:val="20"/>
                <w:szCs w:val="20"/>
                <w:vertAlign w:val="superscript"/>
              </w:rPr>
              <w:t>th</w:t>
            </w:r>
            <w:r>
              <w:rPr>
                <w:rFonts w:ascii="Calibri" w:eastAsia="Arial" w:hAnsi="Calibri" w:cs="Calibri"/>
                <w:i/>
                <w:sz w:val="20"/>
                <w:szCs w:val="20"/>
              </w:rPr>
              <w:t xml:space="preserve"> October 2025</w:t>
            </w:r>
          </w:p>
        </w:tc>
        <w:tc>
          <w:tcPr>
            <w:tcW w:w="2126" w:type="dxa"/>
            <w:vAlign w:val="center"/>
          </w:tcPr>
          <w:p w14:paraId="1F3145FF" w14:textId="77777777" w:rsidR="003A664F" w:rsidRPr="00AB2EB7" w:rsidRDefault="003A664F" w:rsidP="00A53887">
            <w:pPr>
              <w:jc w:val="center"/>
              <w:rPr>
                <w:rFonts w:ascii="Calibri" w:eastAsia="Arial" w:hAnsi="Calibri" w:cs="Calibri"/>
                <w:i/>
                <w:sz w:val="20"/>
                <w:szCs w:val="20"/>
              </w:rPr>
            </w:pPr>
            <w:r>
              <w:rPr>
                <w:rFonts w:ascii="Calibri" w:eastAsia="Arial" w:hAnsi="Calibri" w:cs="Calibri"/>
                <w:i/>
                <w:sz w:val="20"/>
                <w:szCs w:val="20"/>
              </w:rPr>
              <w:t>Updated August 2026</w:t>
            </w:r>
          </w:p>
        </w:tc>
        <w:tc>
          <w:tcPr>
            <w:tcW w:w="851" w:type="dxa"/>
            <w:vAlign w:val="center"/>
          </w:tcPr>
          <w:p w14:paraId="405704B4" w14:textId="77777777" w:rsidR="003A664F" w:rsidRPr="000060D0" w:rsidRDefault="003A664F" w:rsidP="00A53887">
            <w:pPr>
              <w:jc w:val="center"/>
              <w:rPr>
                <w:rFonts w:ascii="Rastanty Cortez" w:eastAsia="Calibri" w:hAnsi="Rastanty Cortez" w:cs="Calibri"/>
                <w:sz w:val="36"/>
                <w:szCs w:val="36"/>
              </w:rPr>
            </w:pPr>
            <w:r w:rsidRPr="00AB2EB7">
              <w:rPr>
                <w:rFonts w:ascii="Calibri" w:eastAsia="Arial" w:hAnsi="Calibri" w:cs="Calibri"/>
                <w:i/>
                <w:sz w:val="20"/>
                <w:szCs w:val="20"/>
              </w:rPr>
              <w:t>1.</w:t>
            </w:r>
            <w:r>
              <w:rPr>
                <w:rFonts w:ascii="Calibri" w:eastAsia="Arial" w:hAnsi="Calibri" w:cs="Calibri"/>
                <w:i/>
                <w:sz w:val="20"/>
                <w:szCs w:val="20"/>
              </w:rPr>
              <w:t>1</w:t>
            </w:r>
          </w:p>
        </w:tc>
        <w:tc>
          <w:tcPr>
            <w:tcW w:w="2869" w:type="dxa"/>
            <w:vAlign w:val="center"/>
          </w:tcPr>
          <w:p w14:paraId="655C48A7" w14:textId="77777777" w:rsidR="003A664F" w:rsidRPr="000060D0" w:rsidRDefault="003A664F" w:rsidP="00A53887">
            <w:pPr>
              <w:jc w:val="center"/>
              <w:rPr>
                <w:rFonts w:ascii="Rastanty Cortez" w:eastAsia="Calibri" w:hAnsi="Rastanty Cortez" w:cs="Calibri"/>
                <w:sz w:val="36"/>
                <w:szCs w:val="36"/>
              </w:rPr>
            </w:pPr>
            <w:r w:rsidRPr="000060D0">
              <w:rPr>
                <w:rFonts w:ascii="Rastanty Cortez" w:eastAsia="Calibri" w:hAnsi="Rastanty Cortez" w:cs="Calibri"/>
                <w:sz w:val="36"/>
                <w:szCs w:val="36"/>
              </w:rPr>
              <w:t>S. Mayhew</w:t>
            </w:r>
          </w:p>
        </w:tc>
        <w:tc>
          <w:tcPr>
            <w:tcW w:w="2404" w:type="dxa"/>
            <w:vAlign w:val="center"/>
          </w:tcPr>
          <w:p w14:paraId="205C11A7" w14:textId="77777777" w:rsidR="003A664F" w:rsidRPr="00031F7A" w:rsidRDefault="003A664F" w:rsidP="00A53887">
            <w:pPr>
              <w:jc w:val="center"/>
              <w:rPr>
                <w:rFonts w:ascii="Calibri" w:eastAsia="Calibri" w:hAnsi="Calibri" w:cs="Calibri"/>
                <w:sz w:val="22"/>
                <w:szCs w:val="22"/>
              </w:rPr>
            </w:pPr>
            <w:r>
              <w:rPr>
                <w:rFonts w:ascii="Calibri" w:eastAsia="Arial" w:hAnsi="Calibri" w:cs="Calibri"/>
                <w:i/>
                <w:sz w:val="20"/>
                <w:szCs w:val="20"/>
              </w:rPr>
              <w:t>October 2027</w:t>
            </w:r>
          </w:p>
        </w:tc>
      </w:tr>
    </w:tbl>
    <w:p w14:paraId="20EBAB9B" w14:textId="77777777" w:rsidR="003A664F" w:rsidRPr="00AB2EB7" w:rsidRDefault="003A664F" w:rsidP="003A664F">
      <w:pPr>
        <w:rPr>
          <w:rFonts w:ascii="Calibri" w:hAnsi="Calibri" w:cs="Calibri"/>
        </w:rPr>
      </w:pPr>
    </w:p>
    <w:p w14:paraId="53AC0F34" w14:textId="77777777" w:rsidR="003A664F" w:rsidRDefault="003A664F" w:rsidP="00281D80">
      <w:pPr>
        <w:jc w:val="both"/>
      </w:pPr>
    </w:p>
    <w:sectPr w:rsidR="003A664F" w:rsidSect="006D254B">
      <w:footerReference w:type="even" r:id="rId8"/>
      <w:footerReference w:type="default" r:id="rId9"/>
      <w:pgSz w:w="11906" w:h="16838"/>
      <w:pgMar w:top="1174" w:right="827" w:bottom="556" w:left="731" w:header="708"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6E8068" w14:textId="77777777" w:rsidR="004A25D6" w:rsidRDefault="004A25D6" w:rsidP="00BC7B26">
      <w:r>
        <w:separator/>
      </w:r>
    </w:p>
  </w:endnote>
  <w:endnote w:type="continuationSeparator" w:id="0">
    <w:p w14:paraId="3069361B" w14:textId="77777777" w:rsidR="004A25D6" w:rsidRDefault="004A25D6" w:rsidP="00BC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astanty Cortez">
    <w:panose1 w:val="02000506000000020003"/>
    <w:charset w:val="4D"/>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8296625"/>
      <w:docPartObj>
        <w:docPartGallery w:val="Page Numbers (Bottom of Page)"/>
        <w:docPartUnique/>
      </w:docPartObj>
    </w:sdtPr>
    <w:sdtContent>
      <w:p w14:paraId="37018E4A" w14:textId="47868485" w:rsidR="00BC7B26" w:rsidRDefault="00BC7B26" w:rsidP="00E828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27DACB" w14:textId="77777777" w:rsidR="00BC7B26" w:rsidRDefault="00BC7B26" w:rsidP="00BC7B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498837" w14:textId="77777777" w:rsidR="00BC7B26" w:rsidRPr="00BC7B26" w:rsidRDefault="00BC7B26" w:rsidP="00BC7B26">
    <w:pPr>
      <w:pStyle w:val="Footer"/>
      <w:jc w:val="right"/>
      <w:rPr>
        <w:rFonts w:ascii="Calibri" w:hAnsi="Calibri" w:cs="Calibri"/>
        <w:color w:val="BFBFBF" w:themeColor="background1" w:themeShade="BF"/>
        <w:sz w:val="15"/>
        <w:szCs w:val="15"/>
      </w:rPr>
    </w:pPr>
    <w:r w:rsidRPr="00BC7B26">
      <w:rPr>
        <w:rFonts w:ascii="Calibri" w:hAnsi="Calibri" w:cs="Calibri"/>
        <w:color w:val="BFBFBF" w:themeColor="background1" w:themeShade="BF"/>
        <w:sz w:val="15"/>
        <w:szCs w:val="15"/>
      </w:rPr>
      <w:t xml:space="preserve">Page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PAGE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r w:rsidRPr="00BC7B26">
      <w:rPr>
        <w:rFonts w:ascii="Calibri" w:hAnsi="Calibri" w:cs="Calibri"/>
        <w:color w:val="BFBFBF" w:themeColor="background1" w:themeShade="BF"/>
        <w:sz w:val="15"/>
        <w:szCs w:val="15"/>
      </w:rPr>
      <w:t xml:space="preserve"> of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NUMPAGES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p>
  <w:p w14:paraId="3038550A" w14:textId="77777777" w:rsidR="00BC7B26" w:rsidRPr="00BC7B26" w:rsidRDefault="00BC7B26" w:rsidP="00BC7B26">
    <w:pPr>
      <w:pStyle w:val="Footer"/>
      <w:ind w:right="360"/>
      <w:jc w:val="right"/>
      <w:rPr>
        <w:rFonts w:ascii="Calibri" w:hAnsi="Calibri" w:cs="Calibri"/>
        <w:color w:val="BFBFBF" w:themeColor="background1" w:themeShade="BF"/>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600BE0" w14:textId="77777777" w:rsidR="004A25D6" w:rsidRDefault="004A25D6" w:rsidP="00BC7B26">
      <w:r>
        <w:separator/>
      </w:r>
    </w:p>
  </w:footnote>
  <w:footnote w:type="continuationSeparator" w:id="0">
    <w:p w14:paraId="165C142F" w14:textId="77777777" w:rsidR="004A25D6" w:rsidRDefault="004A25D6" w:rsidP="00BC7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D871AD"/>
    <w:multiLevelType w:val="hybridMultilevel"/>
    <w:tmpl w:val="7D48A178"/>
    <w:lvl w:ilvl="0" w:tplc="52948DD6">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7B5506"/>
    <w:multiLevelType w:val="hybridMultilevel"/>
    <w:tmpl w:val="009A7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AD21B3"/>
    <w:multiLevelType w:val="hybridMultilevel"/>
    <w:tmpl w:val="1666B66A"/>
    <w:lvl w:ilvl="0" w:tplc="52948DD6">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781AC7"/>
    <w:multiLevelType w:val="hybridMultilevel"/>
    <w:tmpl w:val="0952E8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FA557F9"/>
    <w:multiLevelType w:val="hybridMultilevel"/>
    <w:tmpl w:val="45E274BC"/>
    <w:lvl w:ilvl="0" w:tplc="52948DD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FB3193"/>
    <w:multiLevelType w:val="hybridMultilevel"/>
    <w:tmpl w:val="152EF2F4"/>
    <w:lvl w:ilvl="0" w:tplc="52948DD6">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C2209A8"/>
    <w:multiLevelType w:val="hybridMultilevel"/>
    <w:tmpl w:val="C4686F14"/>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7" w15:restartNumberingAfterBreak="0">
    <w:nsid w:val="23BB7424"/>
    <w:multiLevelType w:val="hybridMultilevel"/>
    <w:tmpl w:val="A78A01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6513A67"/>
    <w:multiLevelType w:val="hybridMultilevel"/>
    <w:tmpl w:val="DABE22E6"/>
    <w:lvl w:ilvl="0" w:tplc="08090001">
      <w:start w:val="1"/>
      <w:numFmt w:val="bullet"/>
      <w:lvlText w:val=""/>
      <w:lvlJc w:val="left"/>
      <w:pPr>
        <w:ind w:left="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9"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2260EB"/>
    <w:multiLevelType w:val="hybridMultilevel"/>
    <w:tmpl w:val="BB7899E8"/>
    <w:lvl w:ilvl="0" w:tplc="52948DD6">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CA1251"/>
    <w:multiLevelType w:val="hybridMultilevel"/>
    <w:tmpl w:val="D7DA6A1E"/>
    <w:lvl w:ilvl="0" w:tplc="52948DD6">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E262C5C"/>
    <w:multiLevelType w:val="hybridMultilevel"/>
    <w:tmpl w:val="0F1C2A3C"/>
    <w:lvl w:ilvl="0" w:tplc="52948DD6">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5E5875"/>
    <w:multiLevelType w:val="hybridMultilevel"/>
    <w:tmpl w:val="9EF0DBE4"/>
    <w:lvl w:ilvl="0" w:tplc="08090003">
      <w:start w:val="1"/>
      <w:numFmt w:val="bullet"/>
      <w:lvlText w:val="o"/>
      <w:lvlJc w:val="left"/>
      <w:pPr>
        <w:ind w:left="720" w:hanging="360"/>
      </w:pPr>
      <w:rPr>
        <w:rFonts w:ascii="Courier New" w:hAnsi="Courier New" w:cs="Courier New"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B3A5EE0"/>
    <w:multiLevelType w:val="hybridMultilevel"/>
    <w:tmpl w:val="FC54AD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A05E00"/>
    <w:multiLevelType w:val="hybridMultilevel"/>
    <w:tmpl w:val="F782BC54"/>
    <w:lvl w:ilvl="0" w:tplc="52948DD6">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29D18B6"/>
    <w:multiLevelType w:val="hybridMultilevel"/>
    <w:tmpl w:val="36F0FA5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72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DA695B"/>
    <w:multiLevelType w:val="hybridMultilevel"/>
    <w:tmpl w:val="C360C1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4A1109C"/>
    <w:multiLevelType w:val="hybridMultilevel"/>
    <w:tmpl w:val="AB68216C"/>
    <w:lvl w:ilvl="0" w:tplc="52948DD6">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5A57C9A"/>
    <w:multiLevelType w:val="hybridMultilevel"/>
    <w:tmpl w:val="112892B8"/>
    <w:lvl w:ilvl="0" w:tplc="52948DD6">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ED51397"/>
    <w:multiLevelType w:val="hybridMultilevel"/>
    <w:tmpl w:val="59AA2824"/>
    <w:lvl w:ilvl="0" w:tplc="52948DD6">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0732337">
    <w:abstractNumId w:val="8"/>
  </w:num>
  <w:num w:numId="2" w16cid:durableId="984163460">
    <w:abstractNumId w:val="6"/>
  </w:num>
  <w:num w:numId="3" w16cid:durableId="1015958116">
    <w:abstractNumId w:val="9"/>
  </w:num>
  <w:num w:numId="4" w16cid:durableId="585387053">
    <w:abstractNumId w:val="22"/>
  </w:num>
  <w:num w:numId="5" w16cid:durableId="1497301833">
    <w:abstractNumId w:val="29"/>
  </w:num>
  <w:num w:numId="6" w16cid:durableId="1255361624">
    <w:abstractNumId w:val="16"/>
  </w:num>
  <w:num w:numId="7" w16cid:durableId="286156808">
    <w:abstractNumId w:val="19"/>
  </w:num>
  <w:num w:numId="8" w16cid:durableId="1522746347">
    <w:abstractNumId w:val="17"/>
  </w:num>
  <w:num w:numId="9" w16cid:durableId="594436926">
    <w:abstractNumId w:val="25"/>
  </w:num>
  <w:num w:numId="10" w16cid:durableId="292832144">
    <w:abstractNumId w:val="15"/>
  </w:num>
  <w:num w:numId="11" w16cid:durableId="1433016446">
    <w:abstractNumId w:val="20"/>
  </w:num>
  <w:num w:numId="12" w16cid:durableId="1722169699">
    <w:abstractNumId w:val="24"/>
  </w:num>
  <w:num w:numId="13" w16cid:durableId="598293064">
    <w:abstractNumId w:val="11"/>
  </w:num>
  <w:num w:numId="14" w16cid:durableId="1956596034">
    <w:abstractNumId w:val="3"/>
  </w:num>
  <w:num w:numId="15" w16cid:durableId="1285430371">
    <w:abstractNumId w:val="7"/>
  </w:num>
  <w:num w:numId="16" w16cid:durableId="1716999730">
    <w:abstractNumId w:val="13"/>
  </w:num>
  <w:num w:numId="17" w16cid:durableId="1923172385">
    <w:abstractNumId w:val="23"/>
  </w:num>
  <w:num w:numId="18" w16cid:durableId="1400253073">
    <w:abstractNumId w:val="30"/>
  </w:num>
  <w:num w:numId="19" w16cid:durableId="1220168701">
    <w:abstractNumId w:val="18"/>
  </w:num>
  <w:num w:numId="20" w16cid:durableId="1457063527">
    <w:abstractNumId w:val="26"/>
  </w:num>
  <w:num w:numId="21" w16cid:durableId="128867317">
    <w:abstractNumId w:val="1"/>
  </w:num>
  <w:num w:numId="22" w16cid:durableId="992832320">
    <w:abstractNumId w:val="28"/>
  </w:num>
  <w:num w:numId="23" w16cid:durableId="170684182">
    <w:abstractNumId w:val="31"/>
  </w:num>
  <w:num w:numId="24" w16cid:durableId="336546478">
    <w:abstractNumId w:val="12"/>
  </w:num>
  <w:num w:numId="25" w16cid:durableId="388579612">
    <w:abstractNumId w:val="0"/>
  </w:num>
  <w:num w:numId="26" w16cid:durableId="1343703267">
    <w:abstractNumId w:val="27"/>
  </w:num>
  <w:num w:numId="27" w16cid:durableId="1744837126">
    <w:abstractNumId w:val="2"/>
  </w:num>
  <w:num w:numId="28" w16cid:durableId="1854882731">
    <w:abstractNumId w:val="10"/>
  </w:num>
  <w:num w:numId="29" w16cid:durableId="1066031367">
    <w:abstractNumId w:val="14"/>
  </w:num>
  <w:num w:numId="30" w16cid:durableId="1699694653">
    <w:abstractNumId w:val="4"/>
  </w:num>
  <w:num w:numId="31" w16cid:durableId="1644967847">
    <w:abstractNumId w:val="21"/>
  </w:num>
  <w:num w:numId="32" w16cid:durableId="1988388844">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B3D"/>
    <w:rsid w:val="000060D0"/>
    <w:rsid w:val="000F1118"/>
    <w:rsid w:val="00106811"/>
    <w:rsid w:val="00122068"/>
    <w:rsid w:val="001330D3"/>
    <w:rsid w:val="00217FFD"/>
    <w:rsid w:val="00281D80"/>
    <w:rsid w:val="00291862"/>
    <w:rsid w:val="002D6C0C"/>
    <w:rsid w:val="00320AE7"/>
    <w:rsid w:val="00340F04"/>
    <w:rsid w:val="00397B89"/>
    <w:rsid w:val="003A664F"/>
    <w:rsid w:val="004A25D6"/>
    <w:rsid w:val="004A7997"/>
    <w:rsid w:val="004B0ED1"/>
    <w:rsid w:val="004D7523"/>
    <w:rsid w:val="004F03C2"/>
    <w:rsid w:val="005909C4"/>
    <w:rsid w:val="006C4304"/>
    <w:rsid w:val="006D254B"/>
    <w:rsid w:val="00861E8F"/>
    <w:rsid w:val="008652B0"/>
    <w:rsid w:val="00871EDD"/>
    <w:rsid w:val="008842D4"/>
    <w:rsid w:val="00890D90"/>
    <w:rsid w:val="00895667"/>
    <w:rsid w:val="008C066E"/>
    <w:rsid w:val="008F0FAF"/>
    <w:rsid w:val="00903B3D"/>
    <w:rsid w:val="009737ED"/>
    <w:rsid w:val="009837AE"/>
    <w:rsid w:val="009A5900"/>
    <w:rsid w:val="009B4E4E"/>
    <w:rsid w:val="00AD08D4"/>
    <w:rsid w:val="00AF0054"/>
    <w:rsid w:val="00AF5F79"/>
    <w:rsid w:val="00B13559"/>
    <w:rsid w:val="00B93D49"/>
    <w:rsid w:val="00B94DBA"/>
    <w:rsid w:val="00B9590F"/>
    <w:rsid w:val="00BC7B26"/>
    <w:rsid w:val="00BE5F02"/>
    <w:rsid w:val="00BE6FDA"/>
    <w:rsid w:val="00C677D6"/>
    <w:rsid w:val="00C85C67"/>
    <w:rsid w:val="00CD70A6"/>
    <w:rsid w:val="00E5643D"/>
    <w:rsid w:val="00EB0117"/>
    <w:rsid w:val="00EF27F2"/>
    <w:rsid w:val="00F91CE6"/>
    <w:rsid w:val="00FF242E"/>
    <w:rsid w:val="00FF49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6136"/>
  <w15:chartTrackingRefBased/>
  <w15:docId w15:val="{6A21E120-A5B7-564C-BB95-BB6391B0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B3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03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B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B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B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B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B3D"/>
    <w:rPr>
      <w:rFonts w:eastAsiaTheme="majorEastAsia" w:cstheme="majorBidi"/>
      <w:color w:val="272727" w:themeColor="text1" w:themeTint="D8"/>
    </w:rPr>
  </w:style>
  <w:style w:type="paragraph" w:styleId="Title">
    <w:name w:val="Title"/>
    <w:basedOn w:val="Normal"/>
    <w:next w:val="Normal"/>
    <w:link w:val="TitleChar"/>
    <w:uiPriority w:val="10"/>
    <w:qFormat/>
    <w:rsid w:val="00903B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B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B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3B3D"/>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903B3D"/>
    <w:pPr>
      <w:ind w:left="720"/>
      <w:contextualSpacing/>
    </w:pPr>
  </w:style>
  <w:style w:type="character" w:styleId="IntenseEmphasis">
    <w:name w:val="Intense Emphasis"/>
    <w:basedOn w:val="DefaultParagraphFont"/>
    <w:uiPriority w:val="21"/>
    <w:qFormat/>
    <w:rsid w:val="00903B3D"/>
    <w:rPr>
      <w:i/>
      <w:iCs/>
      <w:color w:val="0F4761" w:themeColor="accent1" w:themeShade="BF"/>
    </w:rPr>
  </w:style>
  <w:style w:type="paragraph" w:styleId="IntenseQuote">
    <w:name w:val="Intense Quote"/>
    <w:basedOn w:val="Normal"/>
    <w:next w:val="Normal"/>
    <w:link w:val="IntenseQuoteChar"/>
    <w:uiPriority w:val="30"/>
    <w:qFormat/>
    <w:rsid w:val="00903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B3D"/>
    <w:rPr>
      <w:i/>
      <w:iCs/>
      <w:color w:val="0F4761" w:themeColor="accent1" w:themeShade="BF"/>
    </w:rPr>
  </w:style>
  <w:style w:type="character" w:styleId="IntenseReference">
    <w:name w:val="Intense Reference"/>
    <w:basedOn w:val="DefaultParagraphFont"/>
    <w:uiPriority w:val="32"/>
    <w:qFormat/>
    <w:rsid w:val="00903B3D"/>
    <w:rPr>
      <w:b/>
      <w:bCs/>
      <w:smallCaps/>
      <w:color w:val="0F4761" w:themeColor="accent1" w:themeShade="BF"/>
      <w:spacing w:val="5"/>
    </w:rPr>
  </w:style>
  <w:style w:type="paragraph" w:customStyle="1" w:styleId="H1">
    <w:name w:val="H1"/>
    <w:basedOn w:val="Heading1"/>
    <w:next w:val="Heading1"/>
    <w:qFormat/>
    <w:rsid w:val="00903B3D"/>
    <w:pPr>
      <w:keepLines w:val="0"/>
      <w:pageBreakBefore/>
      <w:spacing w:before="0" w:after="0"/>
      <w:jc w:val="center"/>
    </w:pPr>
    <w:rPr>
      <w:rFonts w:ascii="Times New Roman" w:eastAsia="Times New Roman" w:hAnsi="Times New Roman" w:cs="Times New Roman"/>
      <w:b/>
      <w:bCs/>
      <w:color w:val="auto"/>
      <w:sz w:val="36"/>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903B3D"/>
  </w:style>
  <w:style w:type="paragraph" w:styleId="Footer">
    <w:name w:val="footer"/>
    <w:basedOn w:val="Normal"/>
    <w:link w:val="FooterChar"/>
    <w:uiPriority w:val="99"/>
    <w:unhideWhenUsed/>
    <w:rsid w:val="00BC7B26"/>
    <w:pPr>
      <w:tabs>
        <w:tab w:val="center" w:pos="4513"/>
        <w:tab w:val="right" w:pos="9026"/>
      </w:tabs>
    </w:pPr>
  </w:style>
  <w:style w:type="character" w:customStyle="1" w:styleId="FooterChar">
    <w:name w:val="Footer Char"/>
    <w:basedOn w:val="DefaultParagraphFont"/>
    <w:link w:val="Footer"/>
    <w:uiPriority w:val="99"/>
    <w:rsid w:val="00BC7B26"/>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BC7B26"/>
  </w:style>
  <w:style w:type="paragraph" w:styleId="Header">
    <w:name w:val="header"/>
    <w:basedOn w:val="Normal"/>
    <w:link w:val="HeaderChar"/>
    <w:uiPriority w:val="99"/>
    <w:unhideWhenUsed/>
    <w:rsid w:val="00BC7B26"/>
    <w:pPr>
      <w:tabs>
        <w:tab w:val="center" w:pos="4513"/>
        <w:tab w:val="right" w:pos="9026"/>
      </w:tabs>
    </w:pPr>
  </w:style>
  <w:style w:type="character" w:customStyle="1" w:styleId="HeaderChar">
    <w:name w:val="Header Char"/>
    <w:basedOn w:val="DefaultParagraphFont"/>
    <w:link w:val="Header"/>
    <w:uiPriority w:val="99"/>
    <w:rsid w:val="00BC7B26"/>
    <w:rPr>
      <w:rFonts w:ascii="Times New Roman" w:eastAsia="Times New Roman" w:hAnsi="Times New Roman" w:cs="Times New Roman"/>
      <w:kern w:val="0"/>
      <w:lang w:eastAsia="en-GB"/>
      <w14:ligatures w14:val="none"/>
    </w:rPr>
  </w:style>
  <w:style w:type="character" w:styleId="CommentReference">
    <w:name w:val="annotation reference"/>
    <w:uiPriority w:val="99"/>
    <w:semiHidden/>
    <w:unhideWhenUsed/>
    <w:rsid w:val="006D254B"/>
    <w:rPr>
      <w:sz w:val="16"/>
      <w:szCs w:val="16"/>
    </w:rPr>
  </w:style>
  <w:style w:type="character" w:styleId="Hyperlink">
    <w:name w:val="Hyperlink"/>
    <w:uiPriority w:val="99"/>
    <w:rsid w:val="00291862"/>
    <w:rPr>
      <w:color w:val="0000FF"/>
      <w:u w:val="single"/>
    </w:rPr>
  </w:style>
  <w:style w:type="paragraph" w:customStyle="1" w:styleId="deleteasappropriate">
    <w:name w:val="delete as appropriate"/>
    <w:basedOn w:val="Normal"/>
    <w:qFormat/>
    <w:rsid w:val="00291862"/>
    <w:rPr>
      <w:i/>
      <w:sz w:val="20"/>
    </w:rPr>
  </w:style>
  <w:style w:type="paragraph" w:styleId="FootnoteText">
    <w:name w:val="footnote text"/>
    <w:basedOn w:val="Normal"/>
    <w:link w:val="FootnoteTextChar"/>
    <w:uiPriority w:val="99"/>
    <w:unhideWhenUsed/>
    <w:rsid w:val="00291862"/>
    <w:rPr>
      <w:sz w:val="20"/>
      <w:szCs w:val="20"/>
      <w:lang w:val="x-none"/>
    </w:rPr>
  </w:style>
  <w:style w:type="character" w:customStyle="1" w:styleId="FootnoteTextChar">
    <w:name w:val="Footnote Text Char"/>
    <w:basedOn w:val="DefaultParagraphFont"/>
    <w:link w:val="FootnoteText"/>
    <w:uiPriority w:val="99"/>
    <w:rsid w:val="00291862"/>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291862"/>
    <w:rPr>
      <w:vertAlign w:val="superscript"/>
    </w:rPr>
  </w:style>
  <w:style w:type="paragraph" w:styleId="CommentText">
    <w:name w:val="annotation text"/>
    <w:basedOn w:val="Normal"/>
    <w:link w:val="CommentTextChar"/>
    <w:semiHidden/>
    <w:unhideWhenUsed/>
    <w:rsid w:val="00890D90"/>
    <w:rPr>
      <w:sz w:val="20"/>
      <w:szCs w:val="20"/>
    </w:rPr>
  </w:style>
  <w:style w:type="character" w:customStyle="1" w:styleId="CommentTextChar">
    <w:name w:val="Comment Text Char"/>
    <w:basedOn w:val="DefaultParagraphFont"/>
    <w:link w:val="CommentText"/>
    <w:semiHidden/>
    <w:rsid w:val="00890D90"/>
    <w:rPr>
      <w:rFonts w:ascii="Times New Roman" w:eastAsia="Times New Roman" w:hAnsi="Times New Roman" w:cs="Times New Roman"/>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1334</Words>
  <Characters>7605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Mayhew</dc:creator>
  <cp:keywords/>
  <dc:description/>
  <cp:lastModifiedBy>Sarah Mayhew</cp:lastModifiedBy>
  <cp:revision>9</cp:revision>
  <cp:lastPrinted>2025-11-14T09:38:00Z</cp:lastPrinted>
  <dcterms:created xsi:type="dcterms:W3CDTF">2026-08-15T13:45:00Z</dcterms:created>
  <dcterms:modified xsi:type="dcterms:W3CDTF">2026-08-20T16:44:00Z</dcterms:modified>
</cp:coreProperties>
</file>